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A1DFE" w14:textId="3B4DD13C" w:rsidR="00F44A99" w:rsidRPr="00E56A2A" w:rsidRDefault="00F44A99" w:rsidP="00F44A99">
      <w:pPr>
        <w:spacing w:line="420" w:lineRule="atLeast"/>
        <w:rPr>
          <w:rFonts w:ascii="Garamond" w:eastAsia="Times New Roman" w:hAnsi="Garamond" w:cs="Arial"/>
          <w:b/>
          <w:bCs/>
          <w:color w:val="000000"/>
          <w:kern w:val="0"/>
          <w:sz w:val="30"/>
          <w:szCs w:val="30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b/>
          <w:bCs/>
          <w:color w:val="000000"/>
          <w:kern w:val="0"/>
          <w:sz w:val="30"/>
          <w:szCs w:val="30"/>
          <w:lang w:eastAsia="da-DK"/>
          <w14:ligatures w14:val="none"/>
        </w:rPr>
        <w:t>Hvad der skal medtages på en spejdertur eller -lejr, afhænger af mange ting, fx turens art og længde – og ikke mindst årstiden og vejret. Denne pakkeliste er altså kun vejledende.</w:t>
      </w:r>
    </w:p>
    <w:p w14:paraId="1CAD62C8" w14:textId="77777777" w:rsidR="00F44A99" w:rsidRPr="00E56A2A" w:rsidRDefault="00F44A99" w:rsidP="00F44A99">
      <w:pPr>
        <w:spacing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b/>
          <w:bCs/>
          <w:color w:val="000000"/>
          <w:kern w:val="0"/>
          <w:sz w:val="26"/>
          <w:szCs w:val="26"/>
          <w:lang w:eastAsia="da-DK"/>
          <w14:ligatures w14:val="none"/>
        </w:rPr>
        <w:t>Påklædning:</w:t>
      </w:r>
    </w:p>
    <w:p w14:paraId="42B34D66" w14:textId="5AA13061" w:rsidR="00F44A99" w:rsidRPr="00E56A2A" w:rsidRDefault="00F44A99" w:rsidP="00F44A99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Uniform, tørklæde og kniv</w:t>
      </w:r>
    </w:p>
    <w:p w14:paraId="73AD2B7A" w14:textId="77ADE5DC" w:rsidR="00F44A99" w:rsidRPr="00E56A2A" w:rsidRDefault="00F44A99" w:rsidP="00F44A99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Reglementeret lommeorden (husk sangbog!)</w:t>
      </w:r>
    </w:p>
    <w:p w14:paraId="5569D6F6" w14:textId="77777777" w:rsidR="00F44A99" w:rsidRPr="00E56A2A" w:rsidRDefault="00F44A99" w:rsidP="00F44A99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Vindtæt overtøj</w:t>
      </w:r>
    </w:p>
    <w:p w14:paraId="58688DEE" w14:textId="77777777" w:rsidR="00F44A99" w:rsidRPr="00E56A2A" w:rsidRDefault="00F44A99" w:rsidP="00F44A99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Regnjakke</w:t>
      </w:r>
    </w:p>
    <w:p w14:paraId="3E19D940" w14:textId="77777777" w:rsidR="00F44A99" w:rsidRPr="00E56A2A" w:rsidRDefault="00F44A99" w:rsidP="00F44A99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Lange bukser</w:t>
      </w:r>
    </w:p>
    <w:p w14:paraId="00B03469" w14:textId="77777777" w:rsidR="00F44A99" w:rsidRPr="00E56A2A" w:rsidRDefault="00F44A99" w:rsidP="00F44A99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Varm trøje/Fleece</w:t>
      </w:r>
    </w:p>
    <w:p w14:paraId="02D7508D" w14:textId="77777777" w:rsidR="00F44A99" w:rsidRPr="00E56A2A" w:rsidRDefault="00F44A99" w:rsidP="00F44A99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Sokker</w:t>
      </w:r>
    </w:p>
    <w:p w14:paraId="1939F1BD" w14:textId="77777777" w:rsidR="00F44A99" w:rsidRPr="00E56A2A" w:rsidRDefault="00F44A99" w:rsidP="00F44A99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Undertøj</w:t>
      </w:r>
    </w:p>
    <w:p w14:paraId="5EFBADB2" w14:textId="77777777" w:rsidR="00F44A99" w:rsidRPr="00E56A2A" w:rsidRDefault="00F44A99" w:rsidP="00F44A99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Hue, vanter, skiundertøj - hvis det er koldt</w:t>
      </w:r>
    </w:p>
    <w:p w14:paraId="78436289" w14:textId="77777777" w:rsidR="00F44A99" w:rsidRPr="00E56A2A" w:rsidRDefault="00F44A99" w:rsidP="00F44A99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Shorts</w:t>
      </w:r>
    </w:p>
    <w:p w14:paraId="4C281456" w14:textId="77777777" w:rsidR="00F44A99" w:rsidRPr="00E56A2A" w:rsidRDefault="00F44A99" w:rsidP="00F44A99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Kortærmede T-shirts</w:t>
      </w:r>
    </w:p>
    <w:p w14:paraId="38A0F6BE" w14:textId="77777777" w:rsidR="00F44A99" w:rsidRPr="00E56A2A" w:rsidRDefault="00F44A99" w:rsidP="00F44A99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Badetøj</w:t>
      </w:r>
    </w:p>
    <w:p w14:paraId="6FC0D273" w14:textId="63DF0317" w:rsidR="00F44A99" w:rsidRPr="00E56A2A" w:rsidRDefault="00F44A99" w:rsidP="00F44A99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Kasket/solhat</w:t>
      </w:r>
    </w:p>
    <w:p w14:paraId="35A18AEC" w14:textId="77777777" w:rsidR="00F44A99" w:rsidRPr="00E56A2A" w:rsidRDefault="00F44A99" w:rsidP="00F44A99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Gode travesko/støvler</w:t>
      </w:r>
    </w:p>
    <w:p w14:paraId="2A502376" w14:textId="10C0A9B6" w:rsidR="00F44A99" w:rsidRPr="00E56A2A" w:rsidRDefault="00F44A99" w:rsidP="00F44A99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Evt. sandaler/lettere sko, der er gode at gå i</w:t>
      </w:r>
    </w:p>
    <w:p w14:paraId="115B505C" w14:textId="77777777" w:rsidR="00F44A99" w:rsidRPr="00E56A2A" w:rsidRDefault="00F44A99" w:rsidP="00F44A99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Sommerjakke / sweater</w:t>
      </w:r>
    </w:p>
    <w:p w14:paraId="77269DFA" w14:textId="77777777" w:rsidR="00F44A99" w:rsidRPr="00E56A2A" w:rsidRDefault="00F44A99" w:rsidP="00F44A99">
      <w:p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b/>
          <w:bCs/>
          <w:color w:val="000000"/>
          <w:kern w:val="0"/>
          <w:sz w:val="26"/>
          <w:szCs w:val="26"/>
          <w:lang w:eastAsia="da-DK"/>
          <w14:ligatures w14:val="none"/>
        </w:rPr>
        <w:t>Praktiske ting:</w:t>
      </w:r>
    </w:p>
    <w:p w14:paraId="1F8787BE" w14:textId="77777777" w:rsidR="00F44A99" w:rsidRPr="00E56A2A" w:rsidRDefault="00F44A99" w:rsidP="00F44A99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Spisegrej</w:t>
      </w:r>
    </w:p>
    <w:p w14:paraId="2D6F4A88" w14:textId="77777777" w:rsidR="00F44A99" w:rsidRPr="00E56A2A" w:rsidRDefault="00F44A99" w:rsidP="00F44A99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Drikkedunk</w:t>
      </w:r>
    </w:p>
    <w:p w14:paraId="218B1A53" w14:textId="77777777" w:rsidR="00F44A99" w:rsidRPr="00E56A2A" w:rsidRDefault="00F44A99" w:rsidP="00F44A99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Viskestykke</w:t>
      </w:r>
    </w:p>
    <w:p w14:paraId="68C65BE7" w14:textId="0BDE151B" w:rsidR="00F44A99" w:rsidRPr="00E56A2A" w:rsidRDefault="00F44A99" w:rsidP="00F44A99">
      <w:pPr>
        <w:spacing w:before="100" w:beforeAutospacing="1" w:after="100" w:afterAutospacing="1" w:line="420" w:lineRule="atLeast"/>
        <w:rPr>
          <w:rFonts w:ascii="Garamond" w:eastAsia="Times New Roman" w:hAnsi="Garamond" w:cs="Arial"/>
          <w:b/>
          <w:bCs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b/>
          <w:bCs/>
          <w:color w:val="000000"/>
          <w:kern w:val="0"/>
          <w:sz w:val="26"/>
          <w:szCs w:val="26"/>
          <w:lang w:eastAsia="da-DK"/>
          <w14:ligatures w14:val="none"/>
        </w:rPr>
        <w:t>Toiletgrej:</w:t>
      </w:r>
    </w:p>
    <w:p w14:paraId="707DB09A" w14:textId="77777777" w:rsidR="00F44A99" w:rsidRPr="00E56A2A" w:rsidRDefault="00F44A99" w:rsidP="00F44A99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Tandbørste/tandpasta</w:t>
      </w:r>
    </w:p>
    <w:p w14:paraId="20ECE49B" w14:textId="77777777" w:rsidR="00F44A99" w:rsidRPr="00E56A2A" w:rsidRDefault="00F44A99" w:rsidP="00F44A99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Shampoo</w:t>
      </w:r>
    </w:p>
    <w:p w14:paraId="3B0ACDEC" w14:textId="77777777" w:rsidR="00F44A99" w:rsidRPr="00E56A2A" w:rsidRDefault="00F44A99" w:rsidP="00F44A99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Kam/børste</w:t>
      </w:r>
    </w:p>
    <w:p w14:paraId="288AB8BE" w14:textId="77777777" w:rsidR="00F44A99" w:rsidRPr="00E56A2A" w:rsidRDefault="00F44A99" w:rsidP="00F44A99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lastRenderedPageBreak/>
        <w:t>Håndklæde</w:t>
      </w:r>
    </w:p>
    <w:p w14:paraId="6CDE1AFA" w14:textId="77777777" w:rsidR="00F44A99" w:rsidRPr="00E56A2A" w:rsidRDefault="00F44A99" w:rsidP="00F44A99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Myggemiddel</w:t>
      </w:r>
    </w:p>
    <w:p w14:paraId="1FBDCD60" w14:textId="77777777" w:rsidR="00F44A99" w:rsidRPr="00E56A2A" w:rsidRDefault="00F44A99" w:rsidP="00F44A99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Solcreme</w:t>
      </w:r>
    </w:p>
    <w:p w14:paraId="4F7CAC92" w14:textId="4A08EED9" w:rsidR="00F44A99" w:rsidRPr="00E56A2A" w:rsidRDefault="00F44A99" w:rsidP="00F44A99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Evt. Solbriller</w:t>
      </w:r>
    </w:p>
    <w:p w14:paraId="69E1DDE5" w14:textId="5F0B34B7" w:rsidR="00F44A99" w:rsidRPr="00E56A2A" w:rsidRDefault="00F44A99" w:rsidP="00F44A99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Evt. medicin (giv lederen grundig besked – vigtigt!). </w:t>
      </w:r>
    </w:p>
    <w:p w14:paraId="2639E759" w14:textId="4877D194" w:rsidR="00F44A99" w:rsidRPr="00E56A2A" w:rsidRDefault="00F44A99" w:rsidP="00F44A99">
      <w:p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b/>
          <w:bCs/>
          <w:color w:val="000000"/>
          <w:kern w:val="0"/>
          <w:sz w:val="26"/>
          <w:szCs w:val="26"/>
          <w:lang w:eastAsia="da-DK"/>
          <w14:ligatures w14:val="none"/>
        </w:rPr>
        <w:t>Sovegrej:</w:t>
      </w:r>
    </w:p>
    <w:p w14:paraId="190A8784" w14:textId="77777777" w:rsidR="00F44A99" w:rsidRPr="00E56A2A" w:rsidRDefault="00F44A99" w:rsidP="00F44A99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Nattøj</w:t>
      </w:r>
    </w:p>
    <w:p w14:paraId="43FD86F4" w14:textId="77777777" w:rsidR="00F44A99" w:rsidRPr="00E56A2A" w:rsidRDefault="00F44A99" w:rsidP="00F44A99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Sovepose</w:t>
      </w:r>
    </w:p>
    <w:p w14:paraId="702F1ABA" w14:textId="77777777" w:rsidR="00F44A99" w:rsidRPr="00E56A2A" w:rsidRDefault="00F44A99" w:rsidP="00F44A99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Evt. hovedpude</w:t>
      </w:r>
    </w:p>
    <w:p w14:paraId="5A213479" w14:textId="77777777" w:rsidR="00F44A99" w:rsidRPr="00E56A2A" w:rsidRDefault="00F44A99" w:rsidP="00F44A99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Liggeunderlag</w:t>
      </w:r>
    </w:p>
    <w:p w14:paraId="46E6FD2B" w14:textId="77777777" w:rsidR="00F44A99" w:rsidRPr="00E56A2A" w:rsidRDefault="00F44A99" w:rsidP="00F44A99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Evt. lagenpose</w:t>
      </w:r>
    </w:p>
    <w:p w14:paraId="268B3416" w14:textId="024E70A6" w:rsidR="00F44A99" w:rsidRPr="00E56A2A" w:rsidRDefault="00F44A99" w:rsidP="00F44A99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Sovedyr</w:t>
      </w:r>
    </w:p>
    <w:p w14:paraId="455A0530" w14:textId="77777777" w:rsidR="00F44A99" w:rsidRPr="00E56A2A" w:rsidRDefault="00F44A99" w:rsidP="00F44A99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Lommelygte/pandelampe</w:t>
      </w:r>
    </w:p>
    <w:p w14:paraId="71CF4C6E" w14:textId="1DD2F8FE" w:rsidR="00F44A99" w:rsidRPr="00E56A2A" w:rsidRDefault="00F44A99" w:rsidP="00F44A99">
      <w:p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b/>
          <w:bCs/>
          <w:color w:val="000000"/>
          <w:kern w:val="0"/>
          <w:sz w:val="26"/>
          <w:szCs w:val="26"/>
          <w:lang w:eastAsia="da-DK"/>
          <w14:ligatures w14:val="none"/>
        </w:rPr>
        <w:t>Underholdning:</w:t>
      </w: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 xml:space="preserve"> </w:t>
      </w:r>
    </w:p>
    <w:p w14:paraId="0CA5E0E5" w14:textId="37AFE41F" w:rsidR="00F44A99" w:rsidRPr="00E56A2A" w:rsidRDefault="00F44A99" w:rsidP="00F44A99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Spillekort eller anden fællesunderholdning</w:t>
      </w:r>
    </w:p>
    <w:p w14:paraId="52B16830" w14:textId="339501F3" w:rsidR="00F44A99" w:rsidRPr="00E56A2A" w:rsidRDefault="00F44A99" w:rsidP="00F44A99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En bog eller et blad</w:t>
      </w:r>
    </w:p>
    <w:p w14:paraId="7A94DBA7" w14:textId="31276129" w:rsidR="00F44A99" w:rsidRPr="00E56A2A" w:rsidRDefault="00F44A99" w:rsidP="00F44A99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I</w:t>
      </w:r>
      <w:r w:rsidR="00E56A2A"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>ngen</w:t>
      </w: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 xml:space="preserve"> telefon eller andre skærme</w:t>
      </w:r>
    </w:p>
    <w:p w14:paraId="6BF146FF" w14:textId="2E949C9C" w:rsidR="00F44A99" w:rsidRPr="00E56A2A" w:rsidRDefault="00F44A99" w:rsidP="00F44A99">
      <w:pPr>
        <w:spacing w:before="100" w:beforeAutospacing="1" w:after="100" w:afterAutospacing="1" w:line="420" w:lineRule="atLeast"/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</w:pP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br/>
        <w:t>Det er en god ide at putte de ting der hører sammen (f.eks. sokker, undertøj) i en plastikpose, så det er nemmere at finde. Og der behøver ikke</w:t>
      </w:r>
      <w:r w:rsidR="00E56A2A"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 xml:space="preserve"> nødvendigvis</w:t>
      </w: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t xml:space="preserve"> være et sæt rent tøj til hver dag …</w:t>
      </w: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br/>
        <w:t xml:space="preserve">Husk, at det er børnene (og ikke forældrene), der pakker rygsækken. Kun </w:t>
      </w: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br/>
        <w:t>på denne måde lærer de at pakke fornuftigt og sidegevinsten er, at de også ved hvor tingene er!</w:t>
      </w:r>
      <w:r w:rsidRPr="00E56A2A">
        <w:rPr>
          <w:rFonts w:ascii="Garamond" w:eastAsia="Times New Roman" w:hAnsi="Garamond" w:cs="Arial"/>
          <w:color w:val="000000"/>
          <w:kern w:val="0"/>
          <w:sz w:val="26"/>
          <w:szCs w:val="26"/>
          <w:lang w:eastAsia="da-DK"/>
          <w14:ligatures w14:val="none"/>
        </w:rPr>
        <w:br/>
        <w:t>Husk også, at spejderen selv skal kunne bære det hele – på en gang!!!</w:t>
      </w:r>
    </w:p>
    <w:p w14:paraId="42599A8B" w14:textId="77777777" w:rsidR="00F44A99" w:rsidRPr="00E56A2A" w:rsidRDefault="00F44A99">
      <w:pPr>
        <w:rPr>
          <w:rFonts w:ascii="Garamond" w:hAnsi="Garamond"/>
        </w:rPr>
      </w:pPr>
    </w:p>
    <w:sectPr w:rsidR="00F44A99" w:rsidRPr="00E56A2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95E"/>
    <w:multiLevelType w:val="multilevel"/>
    <w:tmpl w:val="9748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F77E85"/>
    <w:multiLevelType w:val="multilevel"/>
    <w:tmpl w:val="24B2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B62D2"/>
    <w:multiLevelType w:val="multilevel"/>
    <w:tmpl w:val="9DB4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923D49"/>
    <w:multiLevelType w:val="multilevel"/>
    <w:tmpl w:val="B132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1557147">
    <w:abstractNumId w:val="2"/>
  </w:num>
  <w:num w:numId="2" w16cid:durableId="1201629289">
    <w:abstractNumId w:val="3"/>
  </w:num>
  <w:num w:numId="3" w16cid:durableId="303241130">
    <w:abstractNumId w:val="1"/>
  </w:num>
  <w:num w:numId="4" w16cid:durableId="1478448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99"/>
    <w:rsid w:val="002C13A9"/>
    <w:rsid w:val="00E56A2A"/>
    <w:rsid w:val="00F4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B6BFD7"/>
  <w15:chartTrackingRefBased/>
  <w15:docId w15:val="{2ED5B8D1-4242-F744-8E43-0870EE52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44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44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44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44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44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44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44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44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44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44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44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44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44A9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44A9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44A9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44A9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44A9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44A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44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44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44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44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44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44A9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44A9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44A9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44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44A9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44A9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4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F44A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89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6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192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[DD]  Ditte Schwartz</dc:creator>
  <cp:keywords/>
  <dc:description/>
  <cp:lastModifiedBy>[DD]  Ditte Schwartz</cp:lastModifiedBy>
  <cp:revision>2</cp:revision>
  <dcterms:created xsi:type="dcterms:W3CDTF">2025-06-29T17:06:00Z</dcterms:created>
  <dcterms:modified xsi:type="dcterms:W3CDTF">2025-06-29T17:18:00Z</dcterms:modified>
</cp:coreProperties>
</file>